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C1F41" w14:textId="5ED1752A" w:rsidR="00DC1C58" w:rsidRDefault="0016706B" w:rsidP="006A68C7">
      <w:pPr>
        <w:shd w:val="clear" w:color="auto" w:fill="FFFFFF"/>
        <w:spacing w:after="150"/>
        <w:jc w:val="center"/>
        <w:rPr>
          <w:rFonts w:eastAsia="Times New Roman"/>
          <w:b/>
          <w:sz w:val="32"/>
          <w:szCs w:val="32"/>
        </w:rPr>
      </w:pPr>
      <w:r w:rsidRPr="0016706B">
        <w:rPr>
          <w:rFonts w:eastAsia="Times New Roman"/>
          <w:b/>
          <w:sz w:val="32"/>
          <w:szCs w:val="32"/>
        </w:rPr>
        <w:t xml:space="preserve">The Charles Wallace </w:t>
      </w:r>
      <w:r w:rsidR="007B5284">
        <w:rPr>
          <w:rFonts w:eastAsia="Times New Roman"/>
          <w:b/>
          <w:sz w:val="32"/>
          <w:szCs w:val="32"/>
        </w:rPr>
        <w:t xml:space="preserve">Burma </w:t>
      </w:r>
      <w:r w:rsidRPr="0016706B">
        <w:rPr>
          <w:rFonts w:eastAsia="Times New Roman"/>
          <w:b/>
          <w:sz w:val="32"/>
          <w:szCs w:val="32"/>
        </w:rPr>
        <w:t xml:space="preserve">Trust Visiting Fellowship </w:t>
      </w:r>
      <w:r w:rsidR="007B5284">
        <w:rPr>
          <w:rFonts w:eastAsia="Times New Roman"/>
          <w:b/>
          <w:sz w:val="32"/>
          <w:szCs w:val="32"/>
        </w:rPr>
        <w:t>202</w:t>
      </w:r>
      <w:r w:rsidR="00B04C89">
        <w:rPr>
          <w:rFonts w:eastAsia="Times New Roman"/>
          <w:b/>
          <w:sz w:val="32"/>
          <w:szCs w:val="32"/>
        </w:rPr>
        <w:t>1</w:t>
      </w:r>
      <w:r w:rsidR="007B5284">
        <w:rPr>
          <w:rFonts w:eastAsia="Times New Roman"/>
          <w:b/>
          <w:sz w:val="32"/>
          <w:szCs w:val="32"/>
        </w:rPr>
        <w:t>-2</w:t>
      </w:r>
      <w:r w:rsidR="00B04C89">
        <w:rPr>
          <w:rFonts w:eastAsia="Times New Roman"/>
          <w:b/>
          <w:sz w:val="32"/>
          <w:szCs w:val="32"/>
        </w:rPr>
        <w:t>2</w:t>
      </w:r>
    </w:p>
    <w:p w14:paraId="2D5013DF" w14:textId="66E7FAF6" w:rsidR="00481AE0" w:rsidRPr="006A68C7" w:rsidRDefault="00481AE0" w:rsidP="006A68C7">
      <w:pPr>
        <w:shd w:val="clear" w:color="auto" w:fill="FFFFFF"/>
        <w:spacing w:after="150"/>
        <w:jc w:val="center"/>
        <w:rPr>
          <w:rFonts w:eastAsia="Times New Roman"/>
          <w:b/>
          <w:sz w:val="32"/>
          <w:szCs w:val="32"/>
        </w:rPr>
      </w:pPr>
      <w:r>
        <w:rPr>
          <w:rFonts w:eastAsia="Times New Roman"/>
          <w:b/>
          <w:sz w:val="32"/>
          <w:szCs w:val="32"/>
        </w:rPr>
        <w:t>Application Form</w:t>
      </w:r>
    </w:p>
    <w:p w14:paraId="0B2EB95C" w14:textId="0A714752" w:rsidR="00B80C6F" w:rsidRPr="009D63AA" w:rsidRDefault="00B80C6F" w:rsidP="008D2133">
      <w:pPr>
        <w:shd w:val="clear" w:color="auto" w:fill="FFFFFF"/>
        <w:spacing w:after="150"/>
        <w:jc w:val="both"/>
        <w:rPr>
          <w:rFonts w:eastAsia="Times New Roman"/>
          <w:color w:val="444444"/>
        </w:rPr>
      </w:pPr>
      <w:r w:rsidRPr="00B80C6F">
        <w:rPr>
          <w:rFonts w:eastAsia="Times New Roman"/>
          <w:color w:val="444444"/>
        </w:rPr>
        <w:t xml:space="preserve">The </w:t>
      </w:r>
      <w:hyperlink r:id="rId8" w:history="1">
        <w:r w:rsidRPr="00FA4B54">
          <w:rPr>
            <w:rStyle w:val="Hyperlink"/>
            <w:rFonts w:eastAsia="Times New Roman"/>
          </w:rPr>
          <w:t>Centre of South Asian Studies</w:t>
        </w:r>
      </w:hyperlink>
      <w:r>
        <w:rPr>
          <w:rFonts w:eastAsia="Times New Roman"/>
          <w:color w:val="444444"/>
        </w:rPr>
        <w:t xml:space="preserve"> </w:t>
      </w:r>
      <w:r w:rsidRPr="00B80C6F">
        <w:rPr>
          <w:rFonts w:eastAsia="Times New Roman"/>
          <w:color w:val="444444"/>
        </w:rPr>
        <w:t xml:space="preserve">at the </w:t>
      </w:r>
      <w:r>
        <w:rPr>
          <w:rFonts w:eastAsia="Times New Roman"/>
          <w:color w:val="444444"/>
        </w:rPr>
        <w:t>University of Cambridge</w:t>
      </w:r>
      <w:r w:rsidRPr="00B80C6F">
        <w:rPr>
          <w:rFonts w:eastAsia="Times New Roman"/>
          <w:color w:val="444444"/>
        </w:rPr>
        <w:t xml:space="preserve">, in collaboration with the </w:t>
      </w:r>
      <w:hyperlink r:id="rId9" w:anchor="visit" w:history="1">
        <w:r w:rsidRPr="00B80C6F">
          <w:rPr>
            <w:rStyle w:val="Hyperlink"/>
            <w:rFonts w:eastAsia="Times New Roman"/>
          </w:rPr>
          <w:t>Charles Wallace Burma Trust</w:t>
        </w:r>
      </w:hyperlink>
      <w:r w:rsidRPr="00B80C6F">
        <w:rPr>
          <w:rFonts w:eastAsia="Times New Roman"/>
          <w:color w:val="444444"/>
        </w:rPr>
        <w:t xml:space="preserve">, invites applications for </w:t>
      </w:r>
      <w:r w:rsidR="006D6F63">
        <w:rPr>
          <w:rFonts w:eastAsia="Times New Roman"/>
          <w:color w:val="444444"/>
        </w:rPr>
        <w:t xml:space="preserve">a </w:t>
      </w:r>
      <w:r w:rsidRPr="00B80C6F">
        <w:rPr>
          <w:rFonts w:eastAsia="Times New Roman"/>
          <w:color w:val="444444"/>
        </w:rPr>
        <w:t xml:space="preserve">short-term </w:t>
      </w:r>
      <w:r w:rsidR="00FA4B54">
        <w:rPr>
          <w:rFonts w:eastAsia="Times New Roman"/>
          <w:color w:val="444444"/>
        </w:rPr>
        <w:t>visit</w:t>
      </w:r>
      <w:r w:rsidRPr="00B80C6F">
        <w:rPr>
          <w:rFonts w:eastAsia="Times New Roman"/>
          <w:color w:val="444444"/>
        </w:rPr>
        <w:t xml:space="preserve"> </w:t>
      </w:r>
      <w:r w:rsidR="006D6F63">
        <w:rPr>
          <w:rFonts w:eastAsia="Times New Roman"/>
          <w:color w:val="444444"/>
        </w:rPr>
        <w:t>of</w:t>
      </w:r>
      <w:r w:rsidRPr="00B80C6F">
        <w:rPr>
          <w:rFonts w:eastAsia="Times New Roman"/>
          <w:color w:val="444444"/>
        </w:rPr>
        <w:t xml:space="preserve"> a maximum period of </w:t>
      </w:r>
      <w:r>
        <w:rPr>
          <w:rFonts w:eastAsia="Times New Roman"/>
          <w:color w:val="444444"/>
        </w:rPr>
        <w:t>3 months</w:t>
      </w:r>
      <w:r w:rsidR="00481AE0">
        <w:rPr>
          <w:rFonts w:eastAsia="Times New Roman"/>
          <w:color w:val="444444"/>
        </w:rPr>
        <w:t xml:space="preserve"> during 2021-22</w:t>
      </w:r>
      <w:r w:rsidRPr="00B80C6F">
        <w:rPr>
          <w:rFonts w:eastAsia="Times New Roman"/>
          <w:color w:val="444444"/>
        </w:rPr>
        <w:t xml:space="preserve">, to be spent as a Visiting Fellow at the </w:t>
      </w:r>
      <w:r>
        <w:rPr>
          <w:rFonts w:eastAsia="Times New Roman"/>
          <w:color w:val="444444"/>
        </w:rPr>
        <w:t>Centre</w:t>
      </w:r>
      <w:r w:rsidRPr="00B80C6F">
        <w:rPr>
          <w:rFonts w:eastAsia="Times New Roman"/>
          <w:color w:val="444444"/>
        </w:rPr>
        <w:t xml:space="preserve">. </w:t>
      </w:r>
    </w:p>
    <w:p w14:paraId="2747650F" w14:textId="74EE5F35" w:rsidR="00464862" w:rsidRPr="00481AE0" w:rsidRDefault="002E13F1" w:rsidP="00481AE0">
      <w:pPr>
        <w:shd w:val="clear" w:color="auto" w:fill="FFFFFF"/>
        <w:spacing w:after="150"/>
        <w:jc w:val="both"/>
        <w:rPr>
          <w:rFonts w:eastAsia="Times New Roman"/>
          <w:color w:val="444444"/>
        </w:rPr>
      </w:pPr>
      <w:r>
        <w:rPr>
          <w:rFonts w:eastAsia="Times New Roman"/>
          <w:color w:val="444444"/>
        </w:rPr>
        <w:t xml:space="preserve">The Fellow will pursue an independent study project of appropriate scope that makes use of the research and learning resources of the University of </w:t>
      </w:r>
      <w:r w:rsidR="00FA4B54">
        <w:rPr>
          <w:rFonts w:eastAsia="Times New Roman"/>
          <w:color w:val="444444"/>
        </w:rPr>
        <w:t>Cambridge</w:t>
      </w:r>
      <w:r>
        <w:rPr>
          <w:rFonts w:eastAsia="Times New Roman"/>
          <w:color w:val="444444"/>
        </w:rPr>
        <w:t xml:space="preserve">. </w:t>
      </w:r>
      <w:r w:rsidR="00035D2F">
        <w:rPr>
          <w:rFonts w:eastAsia="Times New Roman"/>
          <w:color w:val="444444"/>
        </w:rPr>
        <w:t>They</w:t>
      </w:r>
      <w:r>
        <w:rPr>
          <w:rFonts w:eastAsia="Times New Roman"/>
          <w:color w:val="444444"/>
        </w:rPr>
        <w:t xml:space="preserve"> will be encouraged to interact with the wider intellectual community within </w:t>
      </w:r>
      <w:r w:rsidR="00035D2F">
        <w:rPr>
          <w:rFonts w:eastAsia="Times New Roman"/>
          <w:color w:val="444444"/>
        </w:rPr>
        <w:t>their</w:t>
      </w:r>
      <w:r>
        <w:rPr>
          <w:rFonts w:eastAsia="Times New Roman"/>
          <w:color w:val="444444"/>
        </w:rPr>
        <w:t xml:space="preserve"> field</w:t>
      </w:r>
      <w:r w:rsidR="00FA4B54">
        <w:rPr>
          <w:rFonts w:eastAsia="Times New Roman"/>
          <w:color w:val="444444"/>
        </w:rPr>
        <w:t xml:space="preserve"> in Cambridge</w:t>
      </w:r>
      <w:r>
        <w:rPr>
          <w:rFonts w:eastAsia="Times New Roman"/>
          <w:color w:val="444444"/>
        </w:rPr>
        <w:t>.</w:t>
      </w:r>
      <w:r w:rsidR="00FA4B54">
        <w:rPr>
          <w:rFonts w:eastAsia="Times New Roman"/>
          <w:color w:val="444444"/>
        </w:rPr>
        <w:t xml:space="preserve"> Academics and others (e.g. writers) who would benefit from such a visit are encouraged to ap</w:t>
      </w:r>
      <w:r w:rsidR="00814372">
        <w:rPr>
          <w:rFonts w:eastAsia="Times New Roman"/>
          <w:color w:val="444444"/>
        </w:rPr>
        <w:t>p</w:t>
      </w:r>
      <w:r w:rsidR="00FA4B54">
        <w:rPr>
          <w:rFonts w:eastAsia="Times New Roman"/>
          <w:color w:val="444444"/>
        </w:rPr>
        <w:t xml:space="preserve">ly. </w:t>
      </w:r>
      <w:r w:rsidR="00C629E6">
        <w:rPr>
          <w:rFonts w:eastAsia="Times New Roman"/>
          <w:color w:val="444444"/>
        </w:rPr>
        <w:t xml:space="preserve"> </w:t>
      </w:r>
    </w:p>
    <w:p w14:paraId="06D88EDD" w14:textId="62AF695E" w:rsidR="00464862" w:rsidRPr="00B31D62" w:rsidRDefault="002E13F1" w:rsidP="008D2133">
      <w:pPr>
        <w:shd w:val="clear" w:color="auto" w:fill="FFFFFF"/>
        <w:spacing w:after="150"/>
        <w:jc w:val="both"/>
        <w:rPr>
          <w:rFonts w:eastAsia="Times New Roman"/>
          <w:color w:val="444444"/>
        </w:rPr>
      </w:pPr>
      <w:r>
        <w:rPr>
          <w:rFonts w:eastAsia="Times New Roman"/>
          <w:color w:val="444444"/>
        </w:rPr>
        <w:t xml:space="preserve">Applicants will be evaluated primarily on the strength and relevance of their proposals and their readiness to undertake and successfully complete their proposed study project. Priority will be given to applicants who have not had </w:t>
      </w:r>
      <w:r w:rsidR="006D6F63">
        <w:rPr>
          <w:rFonts w:eastAsia="Times New Roman"/>
          <w:color w:val="444444"/>
        </w:rPr>
        <w:t xml:space="preserve">study or research </w:t>
      </w:r>
      <w:r>
        <w:rPr>
          <w:rFonts w:eastAsia="Times New Roman"/>
          <w:color w:val="444444"/>
        </w:rPr>
        <w:t xml:space="preserve">opportunities outside </w:t>
      </w:r>
      <w:r w:rsidR="00464862">
        <w:rPr>
          <w:rFonts w:eastAsia="Times New Roman"/>
          <w:color w:val="444444"/>
        </w:rPr>
        <w:t>Myanmar</w:t>
      </w:r>
      <w:r>
        <w:rPr>
          <w:rFonts w:eastAsia="Times New Roman"/>
          <w:color w:val="444444"/>
        </w:rPr>
        <w:t>.  </w:t>
      </w:r>
    </w:p>
    <w:p w14:paraId="1AA61E0F" w14:textId="77777777" w:rsidR="008D2133" w:rsidRDefault="008D2133" w:rsidP="008D2133">
      <w:pPr>
        <w:shd w:val="clear" w:color="auto" w:fill="FFFFFF"/>
        <w:spacing w:after="150"/>
        <w:jc w:val="both"/>
        <w:rPr>
          <w:rFonts w:eastAsia="Times New Roman"/>
          <w:b/>
          <w:bCs/>
          <w:color w:val="444444"/>
        </w:rPr>
      </w:pPr>
    </w:p>
    <w:tbl>
      <w:tblPr>
        <w:tblStyle w:val="TableGrid"/>
        <w:tblW w:w="0" w:type="auto"/>
        <w:tblLook w:val="04A0" w:firstRow="1" w:lastRow="0" w:firstColumn="1" w:lastColumn="0" w:noHBand="0" w:noVBand="1"/>
      </w:tblPr>
      <w:tblGrid>
        <w:gridCol w:w="4508"/>
        <w:gridCol w:w="4508"/>
      </w:tblGrid>
      <w:tr w:rsidR="00481AE0" w14:paraId="75438D2D" w14:textId="77777777" w:rsidTr="00481AE0">
        <w:tc>
          <w:tcPr>
            <w:tcW w:w="4508" w:type="dxa"/>
          </w:tcPr>
          <w:p w14:paraId="20FCCC0E" w14:textId="77777777" w:rsidR="00481AE0" w:rsidRDefault="00481AE0" w:rsidP="00481AE0">
            <w:pPr>
              <w:jc w:val="center"/>
              <w:rPr>
                <w:b/>
                <w:bCs/>
              </w:rPr>
            </w:pPr>
            <w:r w:rsidRPr="00481AE0">
              <w:rPr>
                <w:b/>
                <w:bCs/>
              </w:rPr>
              <w:t>Name</w:t>
            </w:r>
          </w:p>
          <w:p w14:paraId="1CC77890" w14:textId="0FDCB447" w:rsidR="00EA709A" w:rsidRPr="00481AE0" w:rsidRDefault="00EA709A" w:rsidP="00481AE0">
            <w:pPr>
              <w:jc w:val="center"/>
              <w:rPr>
                <w:b/>
                <w:bCs/>
              </w:rPr>
            </w:pPr>
          </w:p>
        </w:tc>
        <w:tc>
          <w:tcPr>
            <w:tcW w:w="4508" w:type="dxa"/>
          </w:tcPr>
          <w:p w14:paraId="2B68F9CA" w14:textId="77777777" w:rsidR="00481AE0" w:rsidRDefault="00481AE0" w:rsidP="0016706B"/>
        </w:tc>
      </w:tr>
      <w:tr w:rsidR="005E37BF" w14:paraId="1E1DAA3E" w14:textId="77777777" w:rsidTr="00481AE0">
        <w:tc>
          <w:tcPr>
            <w:tcW w:w="4508" w:type="dxa"/>
          </w:tcPr>
          <w:p w14:paraId="619D2E8E" w14:textId="77777777" w:rsidR="005E37BF" w:rsidRDefault="005E37BF" w:rsidP="00481AE0">
            <w:pPr>
              <w:jc w:val="center"/>
              <w:rPr>
                <w:b/>
                <w:bCs/>
              </w:rPr>
            </w:pPr>
            <w:r>
              <w:rPr>
                <w:b/>
                <w:bCs/>
              </w:rPr>
              <w:t>Date of Birth</w:t>
            </w:r>
          </w:p>
          <w:p w14:paraId="7C03987E" w14:textId="1D2CFAC6" w:rsidR="00EA709A" w:rsidRPr="00481AE0" w:rsidRDefault="00EA709A" w:rsidP="00481AE0">
            <w:pPr>
              <w:jc w:val="center"/>
              <w:rPr>
                <w:b/>
                <w:bCs/>
              </w:rPr>
            </w:pPr>
          </w:p>
        </w:tc>
        <w:tc>
          <w:tcPr>
            <w:tcW w:w="4508" w:type="dxa"/>
          </w:tcPr>
          <w:p w14:paraId="30FE12A2" w14:textId="77777777" w:rsidR="005E37BF" w:rsidRDefault="005E37BF" w:rsidP="0016706B"/>
        </w:tc>
      </w:tr>
      <w:tr w:rsidR="00481AE0" w14:paraId="0D4135A8" w14:textId="77777777" w:rsidTr="00481AE0">
        <w:tc>
          <w:tcPr>
            <w:tcW w:w="4508" w:type="dxa"/>
          </w:tcPr>
          <w:p w14:paraId="0DDE67B0" w14:textId="77777777" w:rsidR="00481AE0" w:rsidRDefault="00481AE0" w:rsidP="00481AE0">
            <w:pPr>
              <w:jc w:val="center"/>
              <w:rPr>
                <w:b/>
                <w:bCs/>
              </w:rPr>
            </w:pPr>
            <w:r w:rsidRPr="00481AE0">
              <w:rPr>
                <w:b/>
                <w:bCs/>
              </w:rPr>
              <w:t>Email address</w:t>
            </w:r>
          </w:p>
          <w:p w14:paraId="3B8BEC89" w14:textId="660FF95E" w:rsidR="00EA709A" w:rsidRPr="00481AE0" w:rsidRDefault="00EA709A" w:rsidP="00481AE0">
            <w:pPr>
              <w:jc w:val="center"/>
              <w:rPr>
                <w:b/>
                <w:bCs/>
              </w:rPr>
            </w:pPr>
          </w:p>
        </w:tc>
        <w:tc>
          <w:tcPr>
            <w:tcW w:w="4508" w:type="dxa"/>
          </w:tcPr>
          <w:p w14:paraId="01FE20E9" w14:textId="77777777" w:rsidR="00481AE0" w:rsidRDefault="00481AE0" w:rsidP="0016706B"/>
        </w:tc>
      </w:tr>
      <w:tr w:rsidR="00481AE0" w14:paraId="474B5F9E" w14:textId="77777777" w:rsidTr="00481AE0">
        <w:tc>
          <w:tcPr>
            <w:tcW w:w="4508" w:type="dxa"/>
          </w:tcPr>
          <w:p w14:paraId="35AA8495" w14:textId="77777777" w:rsidR="00481AE0" w:rsidRDefault="00481AE0" w:rsidP="00481AE0">
            <w:pPr>
              <w:jc w:val="center"/>
              <w:rPr>
                <w:b/>
                <w:bCs/>
              </w:rPr>
            </w:pPr>
            <w:r w:rsidRPr="00481AE0">
              <w:rPr>
                <w:b/>
                <w:bCs/>
              </w:rPr>
              <w:t>Nationality</w:t>
            </w:r>
          </w:p>
          <w:p w14:paraId="19B42B8D" w14:textId="283C8AEE" w:rsidR="00EA709A" w:rsidRPr="00481AE0" w:rsidRDefault="00EA709A" w:rsidP="00481AE0">
            <w:pPr>
              <w:jc w:val="center"/>
              <w:rPr>
                <w:b/>
                <w:bCs/>
              </w:rPr>
            </w:pPr>
          </w:p>
        </w:tc>
        <w:tc>
          <w:tcPr>
            <w:tcW w:w="4508" w:type="dxa"/>
          </w:tcPr>
          <w:p w14:paraId="2FF78F90" w14:textId="77777777" w:rsidR="00481AE0" w:rsidRDefault="00481AE0" w:rsidP="0016706B"/>
        </w:tc>
      </w:tr>
      <w:tr w:rsidR="00481AE0" w14:paraId="0213BD46" w14:textId="77777777" w:rsidTr="00481AE0">
        <w:tc>
          <w:tcPr>
            <w:tcW w:w="4508" w:type="dxa"/>
          </w:tcPr>
          <w:p w14:paraId="3244D589" w14:textId="77777777" w:rsidR="00481AE0" w:rsidRDefault="00481AE0" w:rsidP="00481AE0">
            <w:pPr>
              <w:jc w:val="center"/>
              <w:rPr>
                <w:b/>
                <w:bCs/>
              </w:rPr>
            </w:pPr>
            <w:r w:rsidRPr="00481AE0">
              <w:rPr>
                <w:b/>
                <w:bCs/>
              </w:rPr>
              <w:t>Country of residence</w:t>
            </w:r>
          </w:p>
          <w:p w14:paraId="319FF97E" w14:textId="69AD23D7" w:rsidR="00EA709A" w:rsidRPr="00481AE0" w:rsidRDefault="00EA709A" w:rsidP="00481AE0">
            <w:pPr>
              <w:jc w:val="center"/>
              <w:rPr>
                <w:b/>
                <w:bCs/>
              </w:rPr>
            </w:pPr>
          </w:p>
        </w:tc>
        <w:tc>
          <w:tcPr>
            <w:tcW w:w="4508" w:type="dxa"/>
          </w:tcPr>
          <w:p w14:paraId="613324B2" w14:textId="77777777" w:rsidR="00481AE0" w:rsidRDefault="00481AE0" w:rsidP="0016706B"/>
        </w:tc>
      </w:tr>
      <w:tr w:rsidR="00481AE0" w14:paraId="0FE87D36" w14:textId="77777777" w:rsidTr="00481AE0">
        <w:tc>
          <w:tcPr>
            <w:tcW w:w="4508" w:type="dxa"/>
          </w:tcPr>
          <w:p w14:paraId="1AF47A84" w14:textId="77777777" w:rsidR="00481AE0" w:rsidRDefault="00481AE0" w:rsidP="00481AE0">
            <w:pPr>
              <w:jc w:val="center"/>
              <w:rPr>
                <w:b/>
                <w:bCs/>
              </w:rPr>
            </w:pPr>
            <w:r w:rsidRPr="00481AE0">
              <w:rPr>
                <w:b/>
                <w:bCs/>
              </w:rPr>
              <w:t>Current position</w:t>
            </w:r>
          </w:p>
          <w:p w14:paraId="4A50DC87" w14:textId="15C0A7DD" w:rsidR="00EA709A" w:rsidRPr="00481AE0" w:rsidRDefault="00EA709A" w:rsidP="00481AE0">
            <w:pPr>
              <w:jc w:val="center"/>
              <w:rPr>
                <w:b/>
                <w:bCs/>
              </w:rPr>
            </w:pPr>
          </w:p>
        </w:tc>
        <w:tc>
          <w:tcPr>
            <w:tcW w:w="4508" w:type="dxa"/>
          </w:tcPr>
          <w:p w14:paraId="1B29066E" w14:textId="77777777" w:rsidR="00481AE0" w:rsidRDefault="00481AE0" w:rsidP="0016706B"/>
        </w:tc>
      </w:tr>
      <w:tr w:rsidR="005E37BF" w14:paraId="6C366DE9" w14:textId="77777777" w:rsidTr="00481AE0">
        <w:tc>
          <w:tcPr>
            <w:tcW w:w="4508" w:type="dxa"/>
          </w:tcPr>
          <w:p w14:paraId="78231042" w14:textId="77777777" w:rsidR="005E37BF" w:rsidRDefault="005E37BF" w:rsidP="00481AE0">
            <w:pPr>
              <w:jc w:val="center"/>
              <w:rPr>
                <w:b/>
                <w:bCs/>
              </w:rPr>
            </w:pPr>
            <w:r>
              <w:rPr>
                <w:b/>
                <w:bCs/>
              </w:rPr>
              <w:t>Current institution/employer</w:t>
            </w:r>
          </w:p>
          <w:p w14:paraId="4A9283E4" w14:textId="300CDA65" w:rsidR="00EA709A" w:rsidRPr="00481AE0" w:rsidRDefault="00EA709A" w:rsidP="00481AE0">
            <w:pPr>
              <w:jc w:val="center"/>
              <w:rPr>
                <w:b/>
                <w:bCs/>
              </w:rPr>
            </w:pPr>
          </w:p>
        </w:tc>
        <w:tc>
          <w:tcPr>
            <w:tcW w:w="4508" w:type="dxa"/>
          </w:tcPr>
          <w:p w14:paraId="71DAA69B" w14:textId="77777777" w:rsidR="005E37BF" w:rsidRDefault="005E37BF" w:rsidP="0016706B"/>
        </w:tc>
      </w:tr>
      <w:tr w:rsidR="00481AE0" w14:paraId="2AFD69D3" w14:textId="77777777" w:rsidTr="00481AE0">
        <w:tc>
          <w:tcPr>
            <w:tcW w:w="4508" w:type="dxa"/>
          </w:tcPr>
          <w:p w14:paraId="1881D662" w14:textId="77777777" w:rsidR="00481AE0" w:rsidRDefault="00481AE0" w:rsidP="00481AE0">
            <w:pPr>
              <w:jc w:val="center"/>
              <w:rPr>
                <w:b/>
                <w:bCs/>
              </w:rPr>
            </w:pPr>
            <w:r w:rsidRPr="00481AE0">
              <w:rPr>
                <w:b/>
                <w:bCs/>
              </w:rPr>
              <w:t>Telephone (optional)</w:t>
            </w:r>
          </w:p>
          <w:p w14:paraId="7B055B96" w14:textId="30E69228" w:rsidR="00EA709A" w:rsidRPr="00481AE0" w:rsidRDefault="00EA709A" w:rsidP="00481AE0">
            <w:pPr>
              <w:jc w:val="center"/>
              <w:rPr>
                <w:b/>
                <w:bCs/>
              </w:rPr>
            </w:pPr>
          </w:p>
        </w:tc>
        <w:tc>
          <w:tcPr>
            <w:tcW w:w="4508" w:type="dxa"/>
          </w:tcPr>
          <w:p w14:paraId="17978607" w14:textId="77777777" w:rsidR="00481AE0" w:rsidRDefault="00481AE0" w:rsidP="0016706B"/>
        </w:tc>
      </w:tr>
      <w:tr w:rsidR="00481AE0" w14:paraId="5C81BE57" w14:textId="77777777" w:rsidTr="00481AE0">
        <w:tc>
          <w:tcPr>
            <w:tcW w:w="4508" w:type="dxa"/>
          </w:tcPr>
          <w:p w14:paraId="4BCE3DF5" w14:textId="4CBB1D3C" w:rsidR="00481AE0" w:rsidRDefault="0042451F" w:rsidP="00481AE0">
            <w:pPr>
              <w:jc w:val="center"/>
              <w:rPr>
                <w:b/>
                <w:bCs/>
              </w:rPr>
            </w:pPr>
            <w:r>
              <w:rPr>
                <w:b/>
                <w:bCs/>
              </w:rPr>
              <w:t>Proposed</w:t>
            </w:r>
            <w:r w:rsidR="00481AE0" w:rsidRPr="00481AE0">
              <w:rPr>
                <w:b/>
                <w:bCs/>
              </w:rPr>
              <w:t xml:space="preserve"> dates of visit</w:t>
            </w:r>
          </w:p>
          <w:p w14:paraId="56D18EBB" w14:textId="480A3CE0" w:rsidR="00EA709A" w:rsidRPr="00481AE0" w:rsidRDefault="00EA709A" w:rsidP="00481AE0">
            <w:pPr>
              <w:jc w:val="center"/>
              <w:rPr>
                <w:b/>
                <w:bCs/>
              </w:rPr>
            </w:pPr>
          </w:p>
        </w:tc>
        <w:tc>
          <w:tcPr>
            <w:tcW w:w="4508" w:type="dxa"/>
          </w:tcPr>
          <w:p w14:paraId="405D75EC" w14:textId="77777777" w:rsidR="00481AE0" w:rsidRDefault="00481AE0" w:rsidP="0016706B"/>
        </w:tc>
      </w:tr>
    </w:tbl>
    <w:p w14:paraId="55F54AB1" w14:textId="051E8D7E" w:rsidR="00E83584" w:rsidRPr="006D6F63" w:rsidRDefault="00E83584" w:rsidP="006D6F63">
      <w:pPr>
        <w:jc w:val="center"/>
        <w:rPr>
          <w:b/>
          <w:bCs/>
        </w:rPr>
      </w:pPr>
    </w:p>
    <w:tbl>
      <w:tblPr>
        <w:tblStyle w:val="TableGrid"/>
        <w:tblW w:w="0" w:type="auto"/>
        <w:tblLook w:val="04A0" w:firstRow="1" w:lastRow="0" w:firstColumn="1" w:lastColumn="0" w:noHBand="0" w:noVBand="1"/>
      </w:tblPr>
      <w:tblGrid>
        <w:gridCol w:w="9016"/>
      </w:tblGrid>
      <w:tr w:rsidR="006D6F63" w:rsidRPr="006D6F63" w14:paraId="748D2DB2" w14:textId="77777777" w:rsidTr="006D6F63">
        <w:tc>
          <w:tcPr>
            <w:tcW w:w="9016" w:type="dxa"/>
          </w:tcPr>
          <w:p w14:paraId="0AD3A5D2" w14:textId="2D0665BC" w:rsidR="006D6F63" w:rsidRPr="006D6F63" w:rsidRDefault="006D6F63" w:rsidP="006D6F63">
            <w:pPr>
              <w:jc w:val="center"/>
              <w:rPr>
                <w:b/>
                <w:bCs/>
              </w:rPr>
            </w:pPr>
            <w:r w:rsidRPr="006D6F63">
              <w:rPr>
                <w:b/>
                <w:bCs/>
              </w:rPr>
              <w:t xml:space="preserve">Summary of Research Project (not more than </w:t>
            </w:r>
            <w:r>
              <w:rPr>
                <w:b/>
                <w:bCs/>
              </w:rPr>
              <w:t>300</w:t>
            </w:r>
            <w:r w:rsidRPr="006D6F63">
              <w:rPr>
                <w:b/>
                <w:bCs/>
              </w:rPr>
              <w:t xml:space="preserve"> words, including title) </w:t>
            </w:r>
          </w:p>
        </w:tc>
      </w:tr>
      <w:tr w:rsidR="00EA709A" w:rsidRPr="006D6F63" w14:paraId="2F372B10" w14:textId="77777777" w:rsidTr="00EA709A">
        <w:trPr>
          <w:trHeight w:val="2295"/>
        </w:trPr>
        <w:tc>
          <w:tcPr>
            <w:tcW w:w="9016" w:type="dxa"/>
          </w:tcPr>
          <w:p w14:paraId="59F1E04F" w14:textId="77777777" w:rsidR="00EA709A" w:rsidRPr="006D6F63" w:rsidRDefault="00EA709A" w:rsidP="006D6F63">
            <w:pPr>
              <w:jc w:val="center"/>
              <w:rPr>
                <w:b/>
                <w:bCs/>
              </w:rPr>
            </w:pPr>
          </w:p>
        </w:tc>
      </w:tr>
      <w:tr w:rsidR="00EA709A" w:rsidRPr="006D6F63" w14:paraId="310735AA" w14:textId="77777777" w:rsidTr="00EA709A">
        <w:trPr>
          <w:trHeight w:val="13166"/>
        </w:trPr>
        <w:tc>
          <w:tcPr>
            <w:tcW w:w="9016" w:type="dxa"/>
          </w:tcPr>
          <w:p w14:paraId="6D78093C" w14:textId="77777777" w:rsidR="00EA709A" w:rsidRPr="006D6F63" w:rsidRDefault="00EA709A" w:rsidP="006D6F63">
            <w:pPr>
              <w:jc w:val="center"/>
              <w:rPr>
                <w:b/>
                <w:bCs/>
              </w:rPr>
            </w:pPr>
          </w:p>
        </w:tc>
      </w:tr>
    </w:tbl>
    <w:p w14:paraId="0026D8BE" w14:textId="77777777" w:rsidR="006D6F63" w:rsidRDefault="006D6F63" w:rsidP="0016706B"/>
    <w:sectPr w:rsidR="006D6F6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349C0" w14:textId="77777777" w:rsidR="00AD1BAD" w:rsidRDefault="00AD1BAD" w:rsidP="0016706B">
      <w:r>
        <w:separator/>
      </w:r>
    </w:p>
  </w:endnote>
  <w:endnote w:type="continuationSeparator" w:id="0">
    <w:p w14:paraId="6CBA74C4" w14:textId="77777777" w:rsidR="00AD1BAD" w:rsidRDefault="00AD1BAD" w:rsidP="0016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8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91771" w14:textId="77777777" w:rsidR="00AD1BAD" w:rsidRDefault="00AD1BAD" w:rsidP="0016706B">
      <w:r>
        <w:separator/>
      </w:r>
    </w:p>
  </w:footnote>
  <w:footnote w:type="continuationSeparator" w:id="0">
    <w:p w14:paraId="6ED33A2B" w14:textId="77777777" w:rsidR="00AD1BAD" w:rsidRDefault="00AD1BAD" w:rsidP="0016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6565" w14:textId="5E9F33D9" w:rsidR="00567DDF" w:rsidRPr="00567DDF" w:rsidRDefault="00567DDF" w:rsidP="00567DDF">
    <w:pPr>
      <w:jc w:val="center"/>
      <w:rPr>
        <w:rFonts w:eastAsia="Times New Roman"/>
      </w:rPr>
    </w:pPr>
    <w:r w:rsidRPr="00567DDF">
      <w:rPr>
        <w:rFonts w:eastAsia="Times New Roman"/>
      </w:rPr>
      <w:fldChar w:fldCharType="begin"/>
    </w:r>
    <w:r w:rsidRPr="00567DDF">
      <w:rPr>
        <w:rFonts w:eastAsia="Times New Roman"/>
      </w:rPr>
      <w:instrText xml:space="preserve"> INCLUDEPICTURE "/var/folders/y3/t2zrp8b535j3bdr27ly9g7k00000gp/T/com.microsoft.Word/WebArchiveCopyPasteTempFiles/Burma-Trust.jpg" \* MERGEFORMATINET </w:instrText>
    </w:r>
    <w:r w:rsidRPr="00567DDF">
      <w:rPr>
        <w:rFonts w:eastAsia="Times New Roman"/>
      </w:rPr>
      <w:fldChar w:fldCharType="separate"/>
    </w:r>
    <w:r w:rsidRPr="00567DDF">
      <w:rPr>
        <w:rFonts w:eastAsia="Times New Roman"/>
        <w:noProof/>
      </w:rPr>
      <w:drawing>
        <wp:inline distT="0" distB="0" distL="0" distR="0" wp14:anchorId="5BBE5324" wp14:editId="04FF73DB">
          <wp:extent cx="1558456" cy="394259"/>
          <wp:effectExtent l="0" t="0" r="3810" b="0"/>
          <wp:docPr id="2" name="Picture 2" descr="Burma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ma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120" cy="410365"/>
                  </a:xfrm>
                  <a:prstGeom prst="rect">
                    <a:avLst/>
                  </a:prstGeom>
                  <a:noFill/>
                  <a:ln>
                    <a:noFill/>
                  </a:ln>
                </pic:spPr>
              </pic:pic>
            </a:graphicData>
          </a:graphic>
        </wp:inline>
      </w:drawing>
    </w:r>
    <w:r w:rsidRPr="00567DDF">
      <w:rPr>
        <w:rFonts w:eastAsia="Times New Roman"/>
      </w:rPr>
      <w:fldChar w:fldCharType="end"/>
    </w:r>
    <w:r>
      <w:rPr>
        <w:rFonts w:eastAsia="Times New Roman"/>
      </w:rPr>
      <w:t xml:space="preserve">    </w:t>
    </w:r>
    <w:r w:rsidRPr="00BC4B80">
      <w:rPr>
        <w:rFonts w:ascii="Times" w:eastAsia="Times" w:hAnsi="Times"/>
        <w:noProof/>
        <w:szCs w:val="20"/>
        <w:lang w:val="en-US"/>
      </w:rPr>
      <w:drawing>
        <wp:inline distT="0" distB="0" distL="0" distR="0" wp14:anchorId="551EDD4B" wp14:editId="71A180CB">
          <wp:extent cx="1626263" cy="381663"/>
          <wp:effectExtent l="0" t="0" r="0" b="0"/>
          <wp:docPr id="3" name="Picture 3" descr="Southasian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asian COL"/>
                  <pic:cNvPicPr>
                    <a:picLocks noChangeAspect="1" noChangeArrowheads="1"/>
                  </pic:cNvPicPr>
                </pic:nvPicPr>
                <pic:blipFill>
                  <a:blip r:embed="rId2" cstate="print">
                    <a:extLst>
                      <a:ext uri="{28A0092B-C50C-407E-A947-70E740481C1C}">
                        <a14:useLocalDpi xmlns:a14="http://schemas.microsoft.com/office/drawing/2010/main" val="0"/>
                      </a:ext>
                    </a:extLst>
                  </a:blip>
                  <a:srcRect b="42258"/>
                  <a:stretch>
                    <a:fillRect/>
                  </a:stretch>
                </pic:blipFill>
                <pic:spPr bwMode="auto">
                  <a:xfrm>
                    <a:off x="0" y="0"/>
                    <a:ext cx="1817647" cy="426578"/>
                  </a:xfrm>
                  <a:prstGeom prst="rect">
                    <a:avLst/>
                  </a:prstGeom>
                  <a:noFill/>
                  <a:ln>
                    <a:noFill/>
                  </a:ln>
                </pic:spPr>
              </pic:pic>
            </a:graphicData>
          </a:graphic>
        </wp:inline>
      </w:drawing>
    </w:r>
    <w:r>
      <w:rPr>
        <w:rFonts w:eastAsia="Times New Roman"/>
      </w:rPr>
      <w:t xml:space="preserve">    </w:t>
    </w:r>
    <w:r w:rsidRPr="002A4C1D">
      <w:rPr>
        <w:noProof/>
        <w:lang w:val="en-US"/>
      </w:rPr>
      <w:drawing>
        <wp:inline distT="0" distB="0" distL="0" distR="0" wp14:anchorId="3787CE46" wp14:editId="0E6DDE16">
          <wp:extent cx="1487805" cy="381663"/>
          <wp:effectExtent l="0" t="0" r="0" b="0"/>
          <wp:docPr id="11" name="Picture 11" descr="C:\Users\bar222\Pictures\Logos\CSAS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222\Pictures\Logos\CSAS logo MAST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11879" cy="439144"/>
                  </a:xfrm>
                  <a:prstGeom prst="rect">
                    <a:avLst/>
                  </a:prstGeom>
                  <a:noFill/>
                  <a:ln>
                    <a:noFill/>
                  </a:ln>
                </pic:spPr>
              </pic:pic>
            </a:graphicData>
          </a:graphic>
        </wp:inline>
      </w:drawing>
    </w:r>
  </w:p>
  <w:p w14:paraId="5EABD201" w14:textId="23443665" w:rsidR="0016706B" w:rsidRDefault="0016706B">
    <w:pPr>
      <w:pStyle w:val="Header"/>
    </w:pPr>
  </w:p>
  <w:p w14:paraId="00A455BF" w14:textId="77777777" w:rsidR="0016706B" w:rsidRDefault="0016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E7F1E"/>
    <w:multiLevelType w:val="multilevel"/>
    <w:tmpl w:val="FE721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F1"/>
    <w:rsid w:val="00035D2F"/>
    <w:rsid w:val="00110B7F"/>
    <w:rsid w:val="0016706B"/>
    <w:rsid w:val="001A1C7B"/>
    <w:rsid w:val="001E37B2"/>
    <w:rsid w:val="00240869"/>
    <w:rsid w:val="00284FEE"/>
    <w:rsid w:val="00292727"/>
    <w:rsid w:val="002E13F1"/>
    <w:rsid w:val="003A068F"/>
    <w:rsid w:val="0042451F"/>
    <w:rsid w:val="00464862"/>
    <w:rsid w:val="00481AE0"/>
    <w:rsid w:val="00567DDF"/>
    <w:rsid w:val="005E37BF"/>
    <w:rsid w:val="005E3B1F"/>
    <w:rsid w:val="0060685E"/>
    <w:rsid w:val="006A68C7"/>
    <w:rsid w:val="006D6F63"/>
    <w:rsid w:val="00756F66"/>
    <w:rsid w:val="00776C3B"/>
    <w:rsid w:val="007B5284"/>
    <w:rsid w:val="008013F0"/>
    <w:rsid w:val="00814372"/>
    <w:rsid w:val="00835F05"/>
    <w:rsid w:val="008D2133"/>
    <w:rsid w:val="008F04DE"/>
    <w:rsid w:val="009864D9"/>
    <w:rsid w:val="009D63AA"/>
    <w:rsid w:val="00AB0545"/>
    <w:rsid w:val="00AD1BAD"/>
    <w:rsid w:val="00B04C89"/>
    <w:rsid w:val="00B31D62"/>
    <w:rsid w:val="00B80C6F"/>
    <w:rsid w:val="00BA1262"/>
    <w:rsid w:val="00BB45DC"/>
    <w:rsid w:val="00C629E6"/>
    <w:rsid w:val="00D14F8D"/>
    <w:rsid w:val="00DC1C58"/>
    <w:rsid w:val="00E01086"/>
    <w:rsid w:val="00E23CCB"/>
    <w:rsid w:val="00E7275E"/>
    <w:rsid w:val="00E83584"/>
    <w:rsid w:val="00EA709A"/>
    <w:rsid w:val="00F61346"/>
    <w:rsid w:val="00F74795"/>
    <w:rsid w:val="00FA4B5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0E36"/>
  <w15:docId w15:val="{E0CC8D99-6057-4209-947B-D30C2DCF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3F1"/>
    <w:rPr>
      <w:color w:val="0000FF" w:themeColor="hyperlink"/>
      <w:u w:val="single"/>
    </w:rPr>
  </w:style>
  <w:style w:type="character" w:styleId="FollowedHyperlink">
    <w:name w:val="FollowedHyperlink"/>
    <w:basedOn w:val="DefaultParagraphFont"/>
    <w:uiPriority w:val="99"/>
    <w:semiHidden/>
    <w:unhideWhenUsed/>
    <w:rsid w:val="002E13F1"/>
    <w:rPr>
      <w:color w:val="800080" w:themeColor="followedHyperlink"/>
      <w:u w:val="single"/>
    </w:rPr>
  </w:style>
  <w:style w:type="paragraph" w:styleId="BalloonText">
    <w:name w:val="Balloon Text"/>
    <w:basedOn w:val="Normal"/>
    <w:link w:val="BalloonTextChar"/>
    <w:uiPriority w:val="99"/>
    <w:semiHidden/>
    <w:unhideWhenUsed/>
    <w:rsid w:val="0016706B"/>
    <w:rPr>
      <w:rFonts w:ascii="Tahoma" w:hAnsi="Tahoma" w:cs="Tahoma"/>
      <w:sz w:val="16"/>
      <w:szCs w:val="16"/>
    </w:rPr>
  </w:style>
  <w:style w:type="character" w:customStyle="1" w:styleId="BalloonTextChar">
    <w:name w:val="Balloon Text Char"/>
    <w:basedOn w:val="DefaultParagraphFont"/>
    <w:link w:val="BalloonText"/>
    <w:uiPriority w:val="99"/>
    <w:semiHidden/>
    <w:rsid w:val="0016706B"/>
    <w:rPr>
      <w:rFonts w:ascii="Tahoma" w:hAnsi="Tahoma" w:cs="Tahoma"/>
      <w:sz w:val="16"/>
      <w:szCs w:val="16"/>
      <w:lang w:eastAsia="en-GB"/>
    </w:rPr>
  </w:style>
  <w:style w:type="paragraph" w:styleId="Header">
    <w:name w:val="header"/>
    <w:basedOn w:val="Normal"/>
    <w:link w:val="HeaderChar"/>
    <w:uiPriority w:val="99"/>
    <w:unhideWhenUsed/>
    <w:rsid w:val="0016706B"/>
    <w:pPr>
      <w:tabs>
        <w:tab w:val="center" w:pos="4513"/>
        <w:tab w:val="right" w:pos="9026"/>
      </w:tabs>
    </w:pPr>
  </w:style>
  <w:style w:type="character" w:customStyle="1" w:styleId="HeaderChar">
    <w:name w:val="Header Char"/>
    <w:basedOn w:val="DefaultParagraphFont"/>
    <w:link w:val="Header"/>
    <w:uiPriority w:val="99"/>
    <w:rsid w:val="0016706B"/>
    <w:rPr>
      <w:rFonts w:ascii="Times New Roman" w:hAnsi="Times New Roman" w:cs="Times New Roman"/>
      <w:sz w:val="24"/>
      <w:szCs w:val="24"/>
      <w:lang w:eastAsia="en-GB"/>
    </w:rPr>
  </w:style>
  <w:style w:type="paragraph" w:styleId="Footer">
    <w:name w:val="footer"/>
    <w:basedOn w:val="Normal"/>
    <w:link w:val="FooterChar"/>
    <w:uiPriority w:val="99"/>
    <w:unhideWhenUsed/>
    <w:rsid w:val="0016706B"/>
    <w:pPr>
      <w:tabs>
        <w:tab w:val="center" w:pos="4513"/>
        <w:tab w:val="right" w:pos="9026"/>
      </w:tabs>
    </w:pPr>
  </w:style>
  <w:style w:type="character" w:customStyle="1" w:styleId="FooterChar">
    <w:name w:val="Footer Char"/>
    <w:basedOn w:val="DefaultParagraphFont"/>
    <w:link w:val="Footer"/>
    <w:uiPriority w:val="99"/>
    <w:rsid w:val="0016706B"/>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A4B54"/>
    <w:rPr>
      <w:color w:val="605E5C"/>
      <w:shd w:val="clear" w:color="auto" w:fill="E1DFDD"/>
    </w:rPr>
  </w:style>
  <w:style w:type="character" w:customStyle="1" w:styleId="apple-converted-space">
    <w:name w:val="apple-converted-space"/>
    <w:basedOn w:val="DefaultParagraphFont"/>
    <w:rsid w:val="00FA4B54"/>
  </w:style>
  <w:style w:type="paragraph" w:styleId="NormalWeb">
    <w:name w:val="Normal (Web)"/>
    <w:basedOn w:val="Normal"/>
    <w:uiPriority w:val="99"/>
    <w:semiHidden/>
    <w:unhideWhenUsed/>
    <w:rsid w:val="00E83584"/>
    <w:pPr>
      <w:spacing w:before="100" w:beforeAutospacing="1" w:after="100" w:afterAutospacing="1"/>
    </w:pPr>
    <w:rPr>
      <w:rFonts w:eastAsia="Times New Roman"/>
    </w:rPr>
  </w:style>
  <w:style w:type="character" w:styleId="Strong">
    <w:name w:val="Strong"/>
    <w:basedOn w:val="DefaultParagraphFont"/>
    <w:uiPriority w:val="22"/>
    <w:qFormat/>
    <w:rsid w:val="00E83584"/>
    <w:rPr>
      <w:b/>
      <w:bCs/>
    </w:rPr>
  </w:style>
  <w:style w:type="table" w:styleId="TableGrid">
    <w:name w:val="Table Grid"/>
    <w:basedOn w:val="TableNormal"/>
    <w:uiPriority w:val="59"/>
    <w:rsid w:val="0048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077">
      <w:bodyDiv w:val="1"/>
      <w:marLeft w:val="0"/>
      <w:marRight w:val="0"/>
      <w:marTop w:val="0"/>
      <w:marBottom w:val="0"/>
      <w:divBdr>
        <w:top w:val="none" w:sz="0" w:space="0" w:color="auto"/>
        <w:left w:val="none" w:sz="0" w:space="0" w:color="auto"/>
        <w:bottom w:val="none" w:sz="0" w:space="0" w:color="auto"/>
        <w:right w:val="none" w:sz="0" w:space="0" w:color="auto"/>
      </w:divBdr>
    </w:div>
    <w:div w:id="302275866">
      <w:bodyDiv w:val="1"/>
      <w:marLeft w:val="0"/>
      <w:marRight w:val="0"/>
      <w:marTop w:val="0"/>
      <w:marBottom w:val="0"/>
      <w:divBdr>
        <w:top w:val="none" w:sz="0" w:space="0" w:color="auto"/>
        <w:left w:val="none" w:sz="0" w:space="0" w:color="auto"/>
        <w:bottom w:val="none" w:sz="0" w:space="0" w:color="auto"/>
        <w:right w:val="none" w:sz="0" w:space="0" w:color="auto"/>
      </w:divBdr>
    </w:div>
    <w:div w:id="303580884">
      <w:bodyDiv w:val="1"/>
      <w:marLeft w:val="0"/>
      <w:marRight w:val="0"/>
      <w:marTop w:val="0"/>
      <w:marBottom w:val="0"/>
      <w:divBdr>
        <w:top w:val="none" w:sz="0" w:space="0" w:color="auto"/>
        <w:left w:val="none" w:sz="0" w:space="0" w:color="auto"/>
        <w:bottom w:val="none" w:sz="0" w:space="0" w:color="auto"/>
        <w:right w:val="none" w:sz="0" w:space="0" w:color="auto"/>
      </w:divBdr>
    </w:div>
    <w:div w:id="368532232">
      <w:bodyDiv w:val="1"/>
      <w:marLeft w:val="0"/>
      <w:marRight w:val="0"/>
      <w:marTop w:val="0"/>
      <w:marBottom w:val="0"/>
      <w:divBdr>
        <w:top w:val="none" w:sz="0" w:space="0" w:color="auto"/>
        <w:left w:val="none" w:sz="0" w:space="0" w:color="auto"/>
        <w:bottom w:val="none" w:sz="0" w:space="0" w:color="auto"/>
        <w:right w:val="none" w:sz="0" w:space="0" w:color="auto"/>
      </w:divBdr>
    </w:div>
    <w:div w:id="490104047">
      <w:bodyDiv w:val="1"/>
      <w:marLeft w:val="0"/>
      <w:marRight w:val="0"/>
      <w:marTop w:val="0"/>
      <w:marBottom w:val="0"/>
      <w:divBdr>
        <w:top w:val="none" w:sz="0" w:space="0" w:color="auto"/>
        <w:left w:val="none" w:sz="0" w:space="0" w:color="auto"/>
        <w:bottom w:val="none" w:sz="0" w:space="0" w:color="auto"/>
        <w:right w:val="none" w:sz="0" w:space="0" w:color="auto"/>
      </w:divBdr>
    </w:div>
    <w:div w:id="1267495643">
      <w:bodyDiv w:val="1"/>
      <w:marLeft w:val="0"/>
      <w:marRight w:val="0"/>
      <w:marTop w:val="0"/>
      <w:marBottom w:val="0"/>
      <w:divBdr>
        <w:top w:val="none" w:sz="0" w:space="0" w:color="auto"/>
        <w:left w:val="none" w:sz="0" w:space="0" w:color="auto"/>
        <w:bottom w:val="none" w:sz="0" w:space="0" w:color="auto"/>
        <w:right w:val="none" w:sz="0" w:space="0" w:color="auto"/>
      </w:divBdr>
    </w:div>
    <w:div w:id="1295335931">
      <w:bodyDiv w:val="1"/>
      <w:marLeft w:val="0"/>
      <w:marRight w:val="0"/>
      <w:marTop w:val="0"/>
      <w:marBottom w:val="0"/>
      <w:divBdr>
        <w:top w:val="none" w:sz="0" w:space="0" w:color="auto"/>
        <w:left w:val="none" w:sz="0" w:space="0" w:color="auto"/>
        <w:bottom w:val="none" w:sz="0" w:space="0" w:color="auto"/>
        <w:right w:val="none" w:sz="0" w:space="0" w:color="auto"/>
      </w:divBdr>
    </w:div>
    <w:div w:id="1644432311">
      <w:bodyDiv w:val="1"/>
      <w:marLeft w:val="0"/>
      <w:marRight w:val="0"/>
      <w:marTop w:val="0"/>
      <w:marBottom w:val="0"/>
      <w:divBdr>
        <w:top w:val="none" w:sz="0" w:space="0" w:color="auto"/>
        <w:left w:val="none" w:sz="0" w:space="0" w:color="auto"/>
        <w:bottom w:val="none" w:sz="0" w:space="0" w:color="auto"/>
        <w:right w:val="none" w:sz="0" w:space="0" w:color="auto"/>
      </w:divBdr>
      <w:divsChild>
        <w:div w:id="1288003376">
          <w:marLeft w:val="0"/>
          <w:marRight w:val="0"/>
          <w:marTop w:val="0"/>
          <w:marBottom w:val="0"/>
          <w:divBdr>
            <w:top w:val="none" w:sz="0" w:space="0" w:color="auto"/>
            <w:left w:val="none" w:sz="0" w:space="0" w:color="auto"/>
            <w:bottom w:val="none" w:sz="0" w:space="0" w:color="auto"/>
            <w:right w:val="none" w:sz="0" w:space="0" w:color="auto"/>
          </w:divBdr>
          <w:divsChild>
            <w:div w:id="133644578">
              <w:marLeft w:val="0"/>
              <w:marRight w:val="0"/>
              <w:marTop w:val="0"/>
              <w:marBottom w:val="0"/>
              <w:divBdr>
                <w:top w:val="none" w:sz="0" w:space="0" w:color="auto"/>
                <w:left w:val="none" w:sz="0" w:space="0" w:color="auto"/>
                <w:bottom w:val="none" w:sz="0" w:space="0" w:color="auto"/>
                <w:right w:val="none" w:sz="0" w:space="0" w:color="auto"/>
              </w:divBdr>
              <w:divsChild>
                <w:div w:id="20733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4577">
      <w:bodyDiv w:val="1"/>
      <w:marLeft w:val="0"/>
      <w:marRight w:val="0"/>
      <w:marTop w:val="0"/>
      <w:marBottom w:val="0"/>
      <w:divBdr>
        <w:top w:val="none" w:sz="0" w:space="0" w:color="auto"/>
        <w:left w:val="none" w:sz="0" w:space="0" w:color="auto"/>
        <w:bottom w:val="none" w:sz="0" w:space="0" w:color="auto"/>
        <w:right w:val="none" w:sz="0" w:space="0" w:color="auto"/>
      </w:divBdr>
    </w:div>
    <w:div w:id="19468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ia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llace-trusts.org.uk/cwt_burma.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559F-6A18-5E45-A43D-36AD01E6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Minay</dc:creator>
  <cp:lastModifiedBy>K.M. Greenbank</cp:lastModifiedBy>
  <cp:revision>2</cp:revision>
  <dcterms:created xsi:type="dcterms:W3CDTF">2021-04-30T11:01:00Z</dcterms:created>
  <dcterms:modified xsi:type="dcterms:W3CDTF">2021-04-30T11:01:00Z</dcterms:modified>
</cp:coreProperties>
</file>